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F1" w:rsidRPr="00B00FF1" w:rsidRDefault="00B00FF1" w:rsidP="00B00FF1">
      <w:pPr>
        <w:shd w:val="clear" w:color="auto" w:fill="FFFFFF"/>
        <w:spacing w:line="360" w:lineRule="atLeast"/>
        <w:outlineLvl w:val="0"/>
        <w:rPr>
          <w:rFonts w:ascii="Arial" w:eastAsia="Times New Roman" w:hAnsi="Arial" w:cs="Arial"/>
          <w:color w:val="1B4C5D"/>
          <w:kern w:val="36"/>
          <w:sz w:val="36"/>
          <w:szCs w:val="36"/>
          <w:lang w:eastAsia="ru-RU"/>
        </w:rPr>
      </w:pPr>
      <w:r>
        <w:rPr>
          <w:rFonts w:ascii="Arial" w:eastAsia="Times New Roman" w:hAnsi="Arial" w:cs="Arial"/>
          <w:color w:val="1B4C5D"/>
          <w:kern w:val="36"/>
          <w:sz w:val="36"/>
          <w:szCs w:val="36"/>
          <w:lang w:eastAsia="ru-RU"/>
        </w:rPr>
        <w:t>П</w:t>
      </w:r>
      <w:r w:rsidRPr="00B00FF1">
        <w:rPr>
          <w:rFonts w:ascii="Arial" w:eastAsia="Times New Roman" w:hAnsi="Arial" w:cs="Arial"/>
          <w:color w:val="1B4C5D"/>
          <w:kern w:val="36"/>
          <w:sz w:val="36"/>
          <w:szCs w:val="36"/>
          <w:lang w:eastAsia="ru-RU"/>
        </w:rPr>
        <w:t>равила нахождения на железнодорожных объектах</w:t>
      </w:r>
    </w:p>
    <w:p w:rsidR="00B00FF1" w:rsidRPr="00B00FF1" w:rsidRDefault="00B00FF1" w:rsidP="00B00FF1">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05.04.2023</w:t>
      </w:r>
      <w:bookmarkStart w:id="0" w:name="_GoBack"/>
      <w:bookmarkEnd w:id="0"/>
    </w:p>
    <w:p w:rsidR="00B00FF1" w:rsidRPr="00B00FF1" w:rsidRDefault="00B00FF1" w:rsidP="00B00FF1">
      <w:pPr>
        <w:shd w:val="clear" w:color="auto" w:fill="FFFFFF"/>
        <w:spacing w:after="0" w:line="330" w:lineRule="atLeast"/>
        <w:rPr>
          <w:rFonts w:ascii="Tahoma" w:eastAsia="Times New Roman" w:hAnsi="Tahoma" w:cs="Tahoma"/>
          <w:color w:val="555555"/>
          <w:sz w:val="21"/>
          <w:szCs w:val="21"/>
          <w:lang w:eastAsia="ru-RU"/>
        </w:rPr>
      </w:pPr>
      <w:r w:rsidRPr="00B00FF1">
        <w:rPr>
          <w:rFonts w:ascii="Tahoma" w:eastAsia="Times New Roman" w:hAnsi="Tahoma" w:cs="Tahoma"/>
          <w:b/>
          <w:bCs/>
          <w:color w:val="555555"/>
          <w:sz w:val="21"/>
          <w:szCs w:val="21"/>
          <w:lang w:eastAsia="ru-RU"/>
        </w:rPr>
        <w:t>СОБЛЮДАЙТЕ ПРАВИЛА ПОВЕДЕНИЯ НА ЖЕЛЕЗНОДОРОЖНОМ ТРАНСПОРТЕ И ОБЪЕКТАХ ЕГО ИНФРАСТРУКТУРЫ!</w:t>
      </w:r>
    </w:p>
    <w:p w:rsidR="00B00FF1" w:rsidRPr="00B00FF1" w:rsidRDefault="00B00FF1" w:rsidP="00B00FF1">
      <w:pPr>
        <w:shd w:val="clear" w:color="auto" w:fill="FFFFFF"/>
        <w:spacing w:after="0" w:line="330" w:lineRule="atLeast"/>
        <w:jc w:val="both"/>
        <w:rPr>
          <w:rFonts w:ascii="Tahoma" w:eastAsia="Times New Roman" w:hAnsi="Tahoma" w:cs="Tahoma"/>
          <w:color w:val="555555"/>
          <w:sz w:val="21"/>
          <w:szCs w:val="21"/>
          <w:lang w:eastAsia="ru-RU"/>
        </w:rPr>
      </w:pPr>
      <w:r w:rsidRPr="00B00FF1">
        <w:rPr>
          <w:rFonts w:ascii="Tahoma" w:eastAsia="Times New Roman" w:hAnsi="Tahoma" w:cs="Tahoma"/>
          <w:color w:val="555555"/>
          <w:sz w:val="21"/>
          <w:szCs w:val="21"/>
          <w:lang w:eastAsia="ru-RU"/>
        </w:rPr>
        <w:t xml:space="preserve">ОАО «Российские железные дороги» принимает все меры для снижения риска </w:t>
      </w:r>
      <w:proofErr w:type="spellStart"/>
      <w:r w:rsidRPr="00B00FF1">
        <w:rPr>
          <w:rFonts w:ascii="Tahoma" w:eastAsia="Times New Roman" w:hAnsi="Tahoma" w:cs="Tahoma"/>
          <w:color w:val="555555"/>
          <w:sz w:val="21"/>
          <w:szCs w:val="21"/>
          <w:lang w:eastAsia="ru-RU"/>
        </w:rPr>
        <w:t>травмирования</w:t>
      </w:r>
      <w:proofErr w:type="spellEnd"/>
      <w:r w:rsidRPr="00B00FF1">
        <w:rPr>
          <w:rFonts w:ascii="Tahoma" w:eastAsia="Times New Roman" w:hAnsi="Tahoma" w:cs="Tahoma"/>
          <w:color w:val="555555"/>
          <w:sz w:val="21"/>
          <w:szCs w:val="21"/>
          <w:lang w:eastAsia="ru-RU"/>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r w:rsidRPr="00B00FF1">
        <w:rPr>
          <w:rFonts w:ascii="Tahoma" w:eastAsia="Times New Roman" w:hAnsi="Tahoma" w:cs="Tahoma"/>
          <w:color w:val="555555"/>
          <w:sz w:val="21"/>
          <w:szCs w:val="21"/>
          <w:lang w:eastAsia="ru-RU"/>
        </w:rPr>
        <w:b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B00FF1" w:rsidRPr="00B00FF1" w:rsidRDefault="00B00FF1" w:rsidP="00B00FF1">
      <w:pPr>
        <w:shd w:val="clear" w:color="auto" w:fill="FFFFFF"/>
        <w:spacing w:after="0" w:line="330" w:lineRule="atLeast"/>
        <w:rPr>
          <w:rFonts w:ascii="Tahoma" w:eastAsia="Times New Roman" w:hAnsi="Tahoma" w:cs="Tahoma"/>
          <w:color w:val="555555"/>
          <w:sz w:val="21"/>
          <w:szCs w:val="21"/>
          <w:lang w:eastAsia="ru-RU"/>
        </w:rPr>
      </w:pPr>
      <w:r w:rsidRPr="00B00FF1">
        <w:rPr>
          <w:rFonts w:ascii="Tahoma" w:eastAsia="Times New Roman" w:hAnsi="Tahoma" w:cs="Tahoma"/>
          <w:color w:val="555555"/>
          <w:sz w:val="21"/>
          <w:szCs w:val="21"/>
          <w:lang w:eastAsia="ru-RU"/>
        </w:rPr>
        <w:t> </w:t>
      </w:r>
    </w:p>
    <w:p w:rsidR="00B00FF1" w:rsidRPr="00B00FF1" w:rsidRDefault="00B00FF1" w:rsidP="00B00FF1">
      <w:pPr>
        <w:shd w:val="clear" w:color="auto" w:fill="FFFFFF"/>
        <w:spacing w:after="0" w:line="330" w:lineRule="atLeast"/>
        <w:jc w:val="both"/>
        <w:rPr>
          <w:rFonts w:ascii="Tahoma" w:eastAsia="Times New Roman" w:hAnsi="Tahoma" w:cs="Tahoma"/>
          <w:color w:val="555555"/>
          <w:sz w:val="21"/>
          <w:szCs w:val="21"/>
          <w:lang w:eastAsia="ru-RU"/>
        </w:rPr>
      </w:pPr>
      <w:r w:rsidRPr="00B00FF1">
        <w:rPr>
          <w:rFonts w:ascii="Tahoma" w:eastAsia="Times New Roman" w:hAnsi="Tahoma" w:cs="Tahoma"/>
          <w:b/>
          <w:bCs/>
          <w:color w:val="555555"/>
          <w:sz w:val="21"/>
          <w:szCs w:val="21"/>
          <w:lang w:eastAsia="ru-RU"/>
        </w:rPr>
        <w:t>ЗАПРЕЩАЕТСЯ:</w:t>
      </w:r>
      <w:r w:rsidRPr="00B00FF1">
        <w:rPr>
          <w:rFonts w:ascii="Tahoma" w:eastAsia="Times New Roman" w:hAnsi="Tahoma" w:cs="Tahoma"/>
          <w:color w:val="555555"/>
          <w:sz w:val="21"/>
          <w:szCs w:val="21"/>
          <w:lang w:eastAsia="ru-RU"/>
        </w:rPr>
        <w:br/>
        <w:t>Переходить через железнодорожные пути в местах, не оборудованных пешеходными настилами.</w:t>
      </w:r>
      <w:r w:rsidRPr="00B00FF1">
        <w:rPr>
          <w:rFonts w:ascii="Tahoma" w:eastAsia="Times New Roman" w:hAnsi="Tahoma" w:cs="Tahoma"/>
          <w:color w:val="555555"/>
          <w:sz w:val="21"/>
          <w:szCs w:val="21"/>
          <w:lang w:eastAsia="ru-RU"/>
        </w:rPr>
        <w:br/>
        <w:t>Переходить железнодорожные переезды при закрытом шлагбауме или показании красного сигнала светофора переездной сигнализации.</w:t>
      </w:r>
      <w:r w:rsidRPr="00B00FF1">
        <w:rPr>
          <w:rFonts w:ascii="Tahoma" w:eastAsia="Times New Roman" w:hAnsi="Tahoma" w:cs="Tahoma"/>
          <w:color w:val="555555"/>
          <w:sz w:val="21"/>
          <w:szCs w:val="21"/>
          <w:lang w:eastAsia="ru-RU"/>
        </w:rPr>
        <w:br/>
        <w:t>На станциях и перегонах подлезать под вагоны, перелезать через автосцепки.</w:t>
      </w:r>
      <w:r w:rsidRPr="00B00FF1">
        <w:rPr>
          <w:rFonts w:ascii="Tahoma" w:eastAsia="Times New Roman" w:hAnsi="Tahoma" w:cs="Tahoma"/>
          <w:color w:val="555555"/>
          <w:sz w:val="21"/>
          <w:szCs w:val="21"/>
          <w:lang w:eastAsia="ru-RU"/>
        </w:rPr>
        <w:br/>
        <w:t>Проходить вдоль железнодорожного пути ближе 5 метров от крайнего рельса.</w:t>
      </w:r>
      <w:r w:rsidRPr="00B00FF1">
        <w:rPr>
          <w:rFonts w:ascii="Tahoma" w:eastAsia="Times New Roman" w:hAnsi="Tahoma" w:cs="Tahoma"/>
          <w:color w:val="555555"/>
          <w:sz w:val="21"/>
          <w:szCs w:val="21"/>
          <w:lang w:eastAsia="ru-RU"/>
        </w:rPr>
        <w:br/>
        <w:t>Проходить по железнодорожным мостам и тоннелям, не оборудованным дорожками для прохода пешеходов.</w:t>
      </w:r>
      <w:r w:rsidRPr="00B00FF1">
        <w:rPr>
          <w:rFonts w:ascii="Tahoma" w:eastAsia="Times New Roman" w:hAnsi="Tahoma" w:cs="Tahoma"/>
          <w:color w:val="555555"/>
          <w:sz w:val="21"/>
          <w:szCs w:val="21"/>
          <w:lang w:eastAsia="ru-RU"/>
        </w:rPr>
        <w:br/>
        <w:t>Переходить через путь сразу же после прохода поезда одного направления, не убедившись в отсутствии следования поезда встречного направления.</w:t>
      </w:r>
      <w:r w:rsidRPr="00B00FF1">
        <w:rPr>
          <w:rFonts w:ascii="Tahoma" w:eastAsia="Times New Roman" w:hAnsi="Tahoma" w:cs="Tahoma"/>
          <w:color w:val="555555"/>
          <w:sz w:val="21"/>
          <w:szCs w:val="21"/>
          <w:lang w:eastAsia="ru-RU"/>
        </w:rPr>
        <w:br/>
        <w:t>Использовать наушники и мобильные телефоны при переходе через железнодорожные пути.</w:t>
      </w:r>
      <w:r w:rsidRPr="00B00FF1">
        <w:rPr>
          <w:rFonts w:ascii="Tahoma" w:eastAsia="Times New Roman" w:hAnsi="Tahoma" w:cs="Tahoma"/>
          <w:color w:val="555555"/>
          <w:sz w:val="21"/>
          <w:szCs w:val="21"/>
          <w:lang w:eastAsia="ru-RU"/>
        </w:rPr>
        <w:br/>
        <w:t>Помните о том, что железная дорога – зона повышенной опасности и требует повышенного внимания и строгого соблюдения правил безопасности!</w:t>
      </w:r>
      <w:r w:rsidRPr="00B00FF1">
        <w:rPr>
          <w:rFonts w:ascii="Tahoma" w:eastAsia="Times New Roman" w:hAnsi="Tahoma" w:cs="Tahoma"/>
          <w:noProof/>
          <w:color w:val="007AD0"/>
          <w:sz w:val="21"/>
          <w:szCs w:val="21"/>
          <w:lang w:eastAsia="ru-RU"/>
        </w:rPr>
        <w:drawing>
          <wp:inline distT="0" distB="0" distL="0" distR="0" wp14:anchorId="4BA1A974" wp14:editId="13EE9FEF">
            <wp:extent cx="6350" cy="635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0FF1" w:rsidRPr="00B00FF1" w:rsidRDefault="00B00FF1" w:rsidP="00B00FF1">
      <w:pPr>
        <w:shd w:val="clear" w:color="auto" w:fill="FFFFFF"/>
        <w:spacing w:after="0" w:line="330" w:lineRule="atLeast"/>
        <w:rPr>
          <w:rFonts w:ascii="Tahoma" w:eastAsia="Times New Roman" w:hAnsi="Tahoma" w:cs="Tahoma"/>
          <w:color w:val="555555"/>
          <w:sz w:val="21"/>
          <w:szCs w:val="21"/>
          <w:lang w:eastAsia="ru-RU"/>
        </w:rPr>
      </w:pPr>
      <w:r w:rsidRPr="00B00FF1">
        <w:rPr>
          <w:rFonts w:ascii="Tahoma" w:eastAsia="Times New Roman" w:hAnsi="Tahoma" w:cs="Tahoma"/>
          <w:color w:val="555555"/>
          <w:sz w:val="21"/>
          <w:szCs w:val="21"/>
          <w:lang w:eastAsia="ru-RU"/>
        </w:rPr>
        <w:t> </w:t>
      </w:r>
    </w:p>
    <w:p w:rsidR="00B00FF1" w:rsidRPr="00B00FF1" w:rsidRDefault="00B00FF1" w:rsidP="00B00FF1">
      <w:pPr>
        <w:shd w:val="clear" w:color="auto" w:fill="FFFFFF"/>
        <w:spacing w:after="0" w:line="330" w:lineRule="atLeast"/>
        <w:jc w:val="both"/>
        <w:rPr>
          <w:rFonts w:ascii="Tahoma" w:eastAsia="Times New Roman" w:hAnsi="Tahoma" w:cs="Tahoma"/>
          <w:color w:val="555555"/>
          <w:sz w:val="21"/>
          <w:szCs w:val="21"/>
          <w:lang w:eastAsia="ru-RU"/>
        </w:rPr>
      </w:pPr>
      <w:r w:rsidRPr="00B00FF1">
        <w:rPr>
          <w:rFonts w:ascii="Tahoma" w:eastAsia="Times New Roman" w:hAnsi="Tahoma" w:cs="Tahoma"/>
          <w:color w:val="555555"/>
          <w:sz w:val="21"/>
          <w:szCs w:val="21"/>
          <w:lang w:eastAsia="ru-RU"/>
        </w:rPr>
        <w:br/>
      </w:r>
      <w:r w:rsidRPr="00B00FF1">
        <w:rPr>
          <w:rFonts w:ascii="Tahoma" w:eastAsia="Times New Roman" w:hAnsi="Tahoma" w:cs="Tahoma"/>
          <w:b/>
          <w:bCs/>
          <w:color w:val="555555"/>
          <w:sz w:val="21"/>
          <w:szCs w:val="21"/>
          <w:lang w:eastAsia="ru-RU"/>
        </w:rPr>
        <w:t>ПРАВИЛА ПОВЕДЕНИЯ ДЕТЕЙ НА ЖЕЛЕЗНОЙ ДОРОГЕ</w:t>
      </w:r>
      <w:r w:rsidRPr="00B00FF1">
        <w:rPr>
          <w:rFonts w:ascii="Tahoma" w:eastAsia="Times New Roman" w:hAnsi="Tahoma" w:cs="Tahoma"/>
          <w:color w:val="555555"/>
          <w:sz w:val="21"/>
          <w:szCs w:val="21"/>
          <w:lang w:eastAsia="ru-RU"/>
        </w:rPr>
        <w:br/>
        <w:t xml:space="preserve">В связи с имеющими место случаями смертельных травм на объектах железнодорожного </w:t>
      </w:r>
      <w:r w:rsidRPr="00B00FF1">
        <w:rPr>
          <w:rFonts w:ascii="Tahoma" w:eastAsia="Times New Roman" w:hAnsi="Tahoma" w:cs="Tahoma"/>
          <w:color w:val="555555"/>
          <w:sz w:val="21"/>
          <w:szCs w:val="21"/>
          <w:lang w:eastAsia="ru-RU"/>
        </w:rPr>
        <w:lastRenderedPageBreak/>
        <w:t>транспорта, а также фактами вандализма и хулиганских действий подростков в отношении объектов железнодорожного транспорта</w:t>
      </w:r>
      <w:proofErr w:type="gramStart"/>
      <w:r w:rsidRPr="00B00FF1">
        <w:rPr>
          <w:rFonts w:ascii="Tahoma" w:eastAsia="Times New Roman" w:hAnsi="Tahoma" w:cs="Tahoma"/>
          <w:color w:val="555555"/>
          <w:sz w:val="21"/>
          <w:szCs w:val="21"/>
          <w:lang w:eastAsia="ru-RU"/>
        </w:rPr>
        <w:t> З</w:t>
      </w:r>
      <w:proofErr w:type="gramEnd"/>
      <w:r w:rsidRPr="00B00FF1">
        <w:rPr>
          <w:rFonts w:ascii="Tahoma" w:eastAsia="Times New Roman" w:hAnsi="Tahoma" w:cs="Tahoma"/>
          <w:color w:val="555555"/>
          <w:sz w:val="21"/>
          <w:szCs w:val="21"/>
          <w:lang w:eastAsia="ru-RU"/>
        </w:rPr>
        <w:t>апомните:</w:t>
      </w:r>
      <w:r w:rsidRPr="00B00FF1">
        <w:rPr>
          <w:rFonts w:ascii="Tahoma" w:eastAsia="Times New Roman" w:hAnsi="Tahoma" w:cs="Tahoma"/>
          <w:color w:val="555555"/>
          <w:sz w:val="21"/>
          <w:szCs w:val="21"/>
          <w:lang w:eastAsia="ru-RU"/>
        </w:rPr>
        <w:br/>
        <w:t>Переходить через пути нужно только по мосту или специальным настилам.</w:t>
      </w:r>
      <w:r w:rsidRPr="00B00FF1">
        <w:rPr>
          <w:rFonts w:ascii="Tahoma" w:eastAsia="Times New Roman" w:hAnsi="Tahoma" w:cs="Tahoma"/>
          <w:color w:val="555555"/>
          <w:sz w:val="21"/>
          <w:szCs w:val="21"/>
          <w:lang w:eastAsia="ru-RU"/>
        </w:rPr>
        <w:br/>
        <w:t>Не подлезайте под вагоны! Не перелезайте через автосцепки!</w:t>
      </w:r>
      <w:r w:rsidRPr="00B00FF1">
        <w:rPr>
          <w:rFonts w:ascii="Tahoma" w:eastAsia="Times New Roman" w:hAnsi="Tahoma" w:cs="Tahoma"/>
          <w:color w:val="555555"/>
          <w:sz w:val="21"/>
          <w:szCs w:val="21"/>
          <w:lang w:eastAsia="ru-RU"/>
        </w:rPr>
        <w:br/>
        <w:t>Не заскакивайте в вагон отходящего поезда.</w:t>
      </w:r>
      <w:r w:rsidRPr="00B00FF1">
        <w:rPr>
          <w:rFonts w:ascii="Tahoma" w:eastAsia="Times New Roman" w:hAnsi="Tahoma" w:cs="Tahoma"/>
          <w:color w:val="555555"/>
          <w:sz w:val="21"/>
          <w:szCs w:val="21"/>
          <w:lang w:eastAsia="ru-RU"/>
        </w:rPr>
        <w:br/>
        <w:t>Не выходите из вагона до полной остановки поезда.</w:t>
      </w:r>
      <w:r w:rsidRPr="00B00FF1">
        <w:rPr>
          <w:rFonts w:ascii="Tahoma" w:eastAsia="Times New Roman" w:hAnsi="Tahoma" w:cs="Tahoma"/>
          <w:color w:val="555555"/>
          <w:sz w:val="21"/>
          <w:szCs w:val="21"/>
          <w:lang w:eastAsia="ru-RU"/>
        </w:rPr>
        <w:br/>
        <w:t>Не играйте на платформах и путях!</w:t>
      </w:r>
      <w:r w:rsidRPr="00B00FF1">
        <w:rPr>
          <w:rFonts w:ascii="Tahoma" w:eastAsia="Times New Roman" w:hAnsi="Tahoma" w:cs="Tahoma"/>
          <w:color w:val="555555"/>
          <w:sz w:val="21"/>
          <w:szCs w:val="21"/>
          <w:lang w:eastAsia="ru-RU"/>
        </w:rPr>
        <w:br/>
        <w:t>Не высовывайтесь из окон на ходу.</w:t>
      </w:r>
      <w:r w:rsidRPr="00B00FF1">
        <w:rPr>
          <w:rFonts w:ascii="Tahoma" w:eastAsia="Times New Roman" w:hAnsi="Tahoma" w:cs="Tahoma"/>
          <w:color w:val="555555"/>
          <w:sz w:val="21"/>
          <w:szCs w:val="21"/>
          <w:lang w:eastAsia="ru-RU"/>
        </w:rPr>
        <w:br/>
        <w:t>Выходите из вагона только со стороны посадочной платформы.</w:t>
      </w:r>
      <w:r w:rsidRPr="00B00FF1">
        <w:rPr>
          <w:rFonts w:ascii="Tahoma" w:eastAsia="Times New Roman" w:hAnsi="Tahoma" w:cs="Tahoma"/>
          <w:color w:val="555555"/>
          <w:sz w:val="21"/>
          <w:szCs w:val="21"/>
          <w:lang w:eastAsia="ru-RU"/>
        </w:rPr>
        <w:br/>
        <w:t>Не ходите на путях.</w:t>
      </w:r>
      <w:r w:rsidRPr="00B00FF1">
        <w:rPr>
          <w:rFonts w:ascii="Tahoma" w:eastAsia="Times New Roman" w:hAnsi="Tahoma" w:cs="Tahoma"/>
          <w:color w:val="555555"/>
          <w:sz w:val="21"/>
          <w:szCs w:val="21"/>
          <w:lang w:eastAsia="ru-RU"/>
        </w:rPr>
        <w:br/>
        <w:t>На вокзале дети могут находиться только под наблюдением взрослых, маленьких детей нужно держать за руку.</w:t>
      </w:r>
      <w:r w:rsidRPr="00B00FF1">
        <w:rPr>
          <w:rFonts w:ascii="Tahoma" w:eastAsia="Times New Roman" w:hAnsi="Tahoma" w:cs="Tahoma"/>
          <w:color w:val="555555"/>
          <w:sz w:val="21"/>
          <w:szCs w:val="21"/>
          <w:lang w:eastAsia="ru-RU"/>
        </w:rPr>
        <w:br/>
        <w:t>Не переходите пути перед близко идущим поездом, если расстояние до него менее 400 метров. Поезд не может остановиться сразу!</w:t>
      </w:r>
      <w:r w:rsidRPr="00B00FF1">
        <w:rPr>
          <w:rFonts w:ascii="Tahoma" w:eastAsia="Times New Roman" w:hAnsi="Tahoma" w:cs="Tahoma"/>
          <w:color w:val="555555"/>
          <w:sz w:val="21"/>
          <w:szCs w:val="21"/>
          <w:lang w:eastAsia="ru-RU"/>
        </w:rPr>
        <w:br/>
        <w:t>Не подходите к рельсам ближе, чем на 5 метров.</w:t>
      </w:r>
      <w:r w:rsidRPr="00B00FF1">
        <w:rPr>
          <w:rFonts w:ascii="Tahoma" w:eastAsia="Times New Roman" w:hAnsi="Tahoma" w:cs="Tahoma"/>
          <w:color w:val="555555"/>
          <w:sz w:val="21"/>
          <w:szCs w:val="21"/>
          <w:lang w:eastAsia="ru-RU"/>
        </w:rPr>
        <w:br/>
        <w:t>Не переходите пути, не убедившись в отсутствии поезда противоположного направления.</w:t>
      </w:r>
      <w:r w:rsidRPr="00B00FF1">
        <w:rPr>
          <w:rFonts w:ascii="Tahoma" w:eastAsia="Times New Roman" w:hAnsi="Tahoma" w:cs="Tahoma"/>
          <w:color w:val="555555"/>
          <w:sz w:val="21"/>
          <w:szCs w:val="21"/>
          <w:lang w:eastAsia="ru-RU"/>
        </w:rPr>
        <w:b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B00FF1">
        <w:rPr>
          <w:rFonts w:ascii="Tahoma" w:eastAsia="Times New Roman" w:hAnsi="Tahoma" w:cs="Tahoma"/>
          <w:color w:val="555555"/>
          <w:sz w:val="21"/>
          <w:szCs w:val="21"/>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00FF1" w:rsidRPr="00B00FF1" w:rsidRDefault="00B00FF1" w:rsidP="00B00FF1">
      <w:pPr>
        <w:shd w:val="clear" w:color="auto" w:fill="FFFFFF"/>
        <w:spacing w:line="330" w:lineRule="atLeast"/>
        <w:jc w:val="both"/>
        <w:rPr>
          <w:rFonts w:ascii="Tahoma" w:eastAsia="Times New Roman" w:hAnsi="Tahoma" w:cs="Tahoma"/>
          <w:color w:val="555555"/>
          <w:sz w:val="21"/>
          <w:szCs w:val="21"/>
          <w:lang w:eastAsia="ru-RU"/>
        </w:rPr>
      </w:pPr>
      <w:r w:rsidRPr="00B00FF1">
        <w:rPr>
          <w:rFonts w:ascii="Tahoma" w:eastAsia="Times New Roman" w:hAnsi="Tahoma" w:cs="Tahoma"/>
          <w:color w:val="555555"/>
          <w:sz w:val="21"/>
          <w:szCs w:val="21"/>
          <w:lang w:eastAsia="ru-RU"/>
        </w:rPr>
        <w:br/>
      </w:r>
      <w:r w:rsidRPr="00B00FF1">
        <w:rPr>
          <w:rFonts w:ascii="Tahoma" w:eastAsia="Times New Roman" w:hAnsi="Tahoma" w:cs="Tahoma"/>
          <w:b/>
          <w:bCs/>
          <w:color w:val="555555"/>
          <w:sz w:val="21"/>
          <w:szCs w:val="21"/>
          <w:lang w:eastAsia="ru-RU"/>
        </w:rPr>
        <w:t>ПОЧЕМУ ТРАВМАТИЗМ НА ЖЕЛЕЗНОЙ ДОРОГЕ НЕ УМЕНЬШАЕТСЯ?</w:t>
      </w:r>
      <w:r w:rsidRPr="00B00FF1">
        <w:rPr>
          <w:rFonts w:ascii="Tahoma" w:eastAsia="Times New Roman" w:hAnsi="Tahoma" w:cs="Tahoma"/>
          <w:color w:val="555555"/>
          <w:sz w:val="21"/>
          <w:szCs w:val="21"/>
          <w:lang w:eastAsia="ru-RU"/>
        </w:rPr>
        <w:br/>
      </w:r>
      <w:proofErr w:type="gramStart"/>
      <w:r w:rsidRPr="00B00FF1">
        <w:rPr>
          <w:rFonts w:ascii="Tahoma" w:eastAsia="Times New Roman" w:hAnsi="Tahoma" w:cs="Tahoma"/>
          <w:color w:val="555555"/>
          <w:sz w:val="21"/>
          <w:szCs w:val="21"/>
          <w:lang w:eastAsia="ru-RU"/>
        </w:rPr>
        <w:t xml:space="preserve">Основными причинами </w:t>
      </w:r>
      <w:proofErr w:type="spellStart"/>
      <w:r w:rsidRPr="00B00FF1">
        <w:rPr>
          <w:rFonts w:ascii="Tahoma" w:eastAsia="Times New Roman" w:hAnsi="Tahoma" w:cs="Tahoma"/>
          <w:color w:val="555555"/>
          <w:sz w:val="21"/>
          <w:szCs w:val="21"/>
          <w:lang w:eastAsia="ru-RU"/>
        </w:rPr>
        <w:t>травмирования</w:t>
      </w:r>
      <w:proofErr w:type="spellEnd"/>
      <w:r w:rsidRPr="00B00FF1">
        <w:rPr>
          <w:rFonts w:ascii="Tahoma" w:eastAsia="Times New Roman" w:hAnsi="Tahoma" w:cs="Tahoma"/>
          <w:color w:val="555555"/>
          <w:sz w:val="21"/>
          <w:szCs w:val="21"/>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B00FF1">
        <w:rPr>
          <w:rFonts w:ascii="Tahoma" w:eastAsia="Times New Roman" w:hAnsi="Tahoma" w:cs="Tahoma"/>
          <w:color w:val="555555"/>
          <w:sz w:val="21"/>
          <w:szCs w:val="21"/>
          <w:lang w:eastAsia="ru-RU"/>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B00FF1">
        <w:rPr>
          <w:rFonts w:ascii="Tahoma" w:eastAsia="Times New Roman" w:hAnsi="Tahoma" w:cs="Tahoma"/>
          <w:color w:val="555555"/>
          <w:sz w:val="21"/>
          <w:szCs w:val="21"/>
          <w:lang w:eastAsia="ru-RU"/>
        </w:rPr>
        <w:br/>
        <w:t xml:space="preserve">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B00FF1">
        <w:rPr>
          <w:rFonts w:ascii="Tahoma" w:eastAsia="Times New Roman" w:hAnsi="Tahoma" w:cs="Tahoma"/>
          <w:color w:val="555555"/>
          <w:sz w:val="21"/>
          <w:szCs w:val="21"/>
          <w:lang w:eastAsia="ru-RU"/>
        </w:rPr>
        <w:t>около тысячи метров</w:t>
      </w:r>
      <w:proofErr w:type="gramEnd"/>
      <w:r w:rsidRPr="00B00FF1">
        <w:rPr>
          <w:rFonts w:ascii="Tahoma" w:eastAsia="Times New Roman" w:hAnsi="Tahoma" w:cs="Tahoma"/>
          <w:color w:val="555555"/>
          <w:sz w:val="21"/>
          <w:szCs w:val="21"/>
          <w:lang w:eastAsia="ru-RU"/>
        </w:rPr>
        <w:t xml:space="preserve">. Кроме того, надо учитывать, что поезд, идущий со скоростью 100-120 км/час, за одну секунду преодолевает 30 метров. А пешеходу, для того чтобы перейти </w:t>
      </w:r>
      <w:r w:rsidRPr="00B00FF1">
        <w:rPr>
          <w:rFonts w:ascii="Tahoma" w:eastAsia="Times New Roman" w:hAnsi="Tahoma" w:cs="Tahoma"/>
          <w:color w:val="555555"/>
          <w:sz w:val="21"/>
          <w:szCs w:val="21"/>
          <w:lang w:eastAsia="ru-RU"/>
        </w:rPr>
        <w:lastRenderedPageBreak/>
        <w:t>через железнодорожный путь, требуется не менее пяти-шести секунд. Тем более</w:t>
      </w:r>
      <w:proofErr w:type="gramStart"/>
      <w:r w:rsidRPr="00B00FF1">
        <w:rPr>
          <w:rFonts w:ascii="Tahoma" w:eastAsia="Times New Roman" w:hAnsi="Tahoma" w:cs="Tahoma"/>
          <w:color w:val="555555"/>
          <w:sz w:val="21"/>
          <w:szCs w:val="21"/>
          <w:lang w:eastAsia="ru-RU"/>
        </w:rPr>
        <w:t>,</w:t>
      </w:r>
      <w:proofErr w:type="gramEnd"/>
      <w:r w:rsidRPr="00B00FF1">
        <w:rPr>
          <w:rFonts w:ascii="Tahoma" w:eastAsia="Times New Roman" w:hAnsi="Tahoma" w:cs="Tahoma"/>
          <w:color w:val="555555"/>
          <w:sz w:val="21"/>
          <w:szCs w:val="21"/>
          <w:lang w:eastAsia="ru-RU"/>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w:t>
      </w:r>
      <w:proofErr w:type="spellStart"/>
      <w:r w:rsidRPr="00B00FF1">
        <w:rPr>
          <w:rFonts w:ascii="Tahoma" w:eastAsia="Times New Roman" w:hAnsi="Tahoma" w:cs="Tahoma"/>
          <w:color w:val="555555"/>
          <w:sz w:val="21"/>
          <w:szCs w:val="21"/>
          <w:lang w:eastAsia="ru-RU"/>
        </w:rPr>
        <w:t>случае</w:t>
      </w:r>
      <w:proofErr w:type="gramStart"/>
      <w:r w:rsidRPr="00B00FF1">
        <w:rPr>
          <w:rFonts w:ascii="Tahoma" w:eastAsia="Times New Roman" w:hAnsi="Tahoma" w:cs="Tahoma"/>
          <w:color w:val="555555"/>
          <w:sz w:val="21"/>
          <w:szCs w:val="21"/>
          <w:lang w:eastAsia="ru-RU"/>
        </w:rPr>
        <w:t>?П</w:t>
      </w:r>
      <w:proofErr w:type="gramEnd"/>
      <w:r w:rsidRPr="00B00FF1">
        <w:rPr>
          <w:rFonts w:ascii="Tahoma" w:eastAsia="Times New Roman" w:hAnsi="Tahoma" w:cs="Tahoma"/>
          <w:color w:val="555555"/>
          <w:sz w:val="21"/>
          <w:szCs w:val="21"/>
          <w:lang w:eastAsia="ru-RU"/>
        </w:rPr>
        <w:t>очему</w:t>
      </w:r>
      <w:proofErr w:type="spellEnd"/>
      <w:r w:rsidRPr="00B00FF1">
        <w:rPr>
          <w:rFonts w:ascii="Tahoma" w:eastAsia="Times New Roman" w:hAnsi="Tahoma" w:cs="Tahoma"/>
          <w:color w:val="555555"/>
          <w:sz w:val="21"/>
          <w:szCs w:val="21"/>
          <w:lang w:eastAsia="ru-RU"/>
        </w:rPr>
        <w:t xml:space="preserve">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w:t>
      </w:r>
      <w:proofErr w:type="gramStart"/>
      <w:r w:rsidRPr="00B00FF1">
        <w:rPr>
          <w:rFonts w:ascii="Tahoma" w:eastAsia="Times New Roman" w:hAnsi="Tahoma" w:cs="Tahoma"/>
          <w:color w:val="555555"/>
          <w:sz w:val="21"/>
          <w:szCs w:val="21"/>
          <w:lang w:eastAsia="ru-RU"/>
        </w:rPr>
        <w:t>ближе</w:t>
      </w:r>
      <w:proofErr w:type="gramEnd"/>
      <w:r w:rsidRPr="00B00FF1">
        <w:rPr>
          <w:rFonts w:ascii="Tahoma" w:eastAsia="Times New Roman" w:hAnsi="Tahoma" w:cs="Tahoma"/>
          <w:color w:val="555555"/>
          <w:sz w:val="21"/>
          <w:szCs w:val="21"/>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9B3E37" w:rsidRDefault="009B3E37"/>
    <w:sectPr w:rsidR="009B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1"/>
    <w:rsid w:val="009B3E37"/>
    <w:rsid w:val="00B0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0678">
      <w:bodyDiv w:val="1"/>
      <w:marLeft w:val="0"/>
      <w:marRight w:val="0"/>
      <w:marTop w:val="0"/>
      <w:marBottom w:val="0"/>
      <w:divBdr>
        <w:top w:val="none" w:sz="0" w:space="0" w:color="auto"/>
        <w:left w:val="none" w:sz="0" w:space="0" w:color="auto"/>
        <w:bottom w:val="none" w:sz="0" w:space="0" w:color="auto"/>
        <w:right w:val="none" w:sz="0" w:space="0" w:color="auto"/>
      </w:divBdr>
      <w:divsChild>
        <w:div w:id="334698178">
          <w:marLeft w:val="0"/>
          <w:marRight w:val="0"/>
          <w:marTop w:val="0"/>
          <w:marBottom w:val="300"/>
          <w:divBdr>
            <w:top w:val="none" w:sz="0" w:space="0" w:color="auto"/>
            <w:left w:val="none" w:sz="0" w:space="0" w:color="auto"/>
            <w:bottom w:val="none" w:sz="0" w:space="0" w:color="auto"/>
            <w:right w:val="none" w:sz="0" w:space="0" w:color="auto"/>
          </w:divBdr>
        </w:div>
        <w:div w:id="750276995">
          <w:marLeft w:val="0"/>
          <w:marRight w:val="0"/>
          <w:marTop w:val="150"/>
          <w:marBottom w:val="300"/>
          <w:divBdr>
            <w:top w:val="none" w:sz="0" w:space="0" w:color="auto"/>
            <w:left w:val="none" w:sz="0" w:space="0" w:color="auto"/>
            <w:bottom w:val="none" w:sz="0" w:space="0" w:color="auto"/>
            <w:right w:val="none" w:sz="0" w:space="0" w:color="auto"/>
          </w:divBdr>
          <w:divsChild>
            <w:div w:id="781609915">
              <w:marLeft w:val="0"/>
              <w:marRight w:val="0"/>
              <w:marTop w:val="0"/>
              <w:marBottom w:val="150"/>
              <w:divBdr>
                <w:top w:val="none" w:sz="0" w:space="0" w:color="auto"/>
                <w:left w:val="none" w:sz="0" w:space="0" w:color="auto"/>
                <w:bottom w:val="none" w:sz="0" w:space="0" w:color="auto"/>
                <w:right w:val="none" w:sz="0" w:space="0" w:color="auto"/>
              </w:divBdr>
            </w:div>
            <w:div w:id="2121679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2023-04-05T10:29:00Z</dcterms:created>
  <dcterms:modified xsi:type="dcterms:W3CDTF">2023-04-05T10:30:00Z</dcterms:modified>
</cp:coreProperties>
</file>